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시스템</w:t>
      </w:r>
    </w:p>
    <w:p>
      <w:r>
        <w:rPr>
          <w:b w:val="on"/>
        </w:rPr>
        <w:t>시스템</w:t>
      </w:r>
      <w:r>
        <w:t xml:space="preserve"> 메뉴에서는 로그프레소 소나의 시스템 상태를 확인하고 시스템 설정을 관리할 수 있습니다. </w:t>
      </w:r>
      <w:r>
        <w:rPr>
          <w:b w:val="on"/>
        </w:rPr>
        <w:t>시스템</w:t>
      </w:r>
      <w:r>
        <w:t xml:space="preserve"> 하위 메뉴는 일반적인 운영 과정에서 자주 사용하는 메뉴가 우선적으로 배치되어 있으며, 이 문서의 목차도 해당 구성 순서를 따릅니다.</w:t>
      </w:r>
    </w:p>
    <w:p>
      <w:r>
        <w:t xml:space="preserve">처음 로그프레소 소나를 설치한 직후에는 </w:t>
      </w:r>
      <w:r>
        <w:rPr>
          <w:b w:val="on"/>
        </w:rPr>
        <w:t>클러스터</w:t>
      </w:r>
      <w:r>
        <w:t xml:space="preserve"> 메뉴에서 노드를 먼저 설정하고, </w:t>
      </w:r>
      <w:r>
        <w:rPr>
          <w:b w:val="on"/>
        </w:rPr>
        <w:t>수집</w:t>
      </w:r>
      <w:r>
        <w:t xml:space="preserve"> 메뉴에서 </w:t>
      </w:r>
      <w:r>
        <w:rPr>
          <w:b w:val="on"/>
        </w:rPr>
        <w:t>수집 모델</w:t>
      </w:r>
      <w:r>
        <w:t xml:space="preserve">, </w:t>
      </w:r>
      <w:r>
        <w:rPr>
          <w:b w:val="on"/>
        </w:rPr>
        <w:t>수집기</w:t>
      </w:r>
      <w:r>
        <w:t xml:space="preserve">과 </w:t>
      </w:r>
      <w:r>
        <w:rPr>
          <w:b w:val="on"/>
        </w:rPr>
        <w:t>파서</w:t>
      </w:r>
      <w:r>
        <w:t xml:space="preserve">, </w:t>
      </w:r>
      <w:r>
        <w:rPr>
          <w:b w:val="on"/>
        </w:rPr>
        <w:t>로그 스키마</w:t>
      </w:r>
      <w:r>
        <w:t>(정규화 규칙)를 정의해야 합니다. 이후에는 탐지 정책에 사용할 개체를 구성한 다음, 탐지 정책을 설정하는 순서로 진행하세요.</w:t>
      </w:r>
    </w:p>
    <w:p>
      <w:pPr>
        <w:pStyle w:val="af1"/>
      </w:pPr>
      <w:r>
        <w:t>관리자 권한이 있는 사용자만 시스템 메뉴를 사용할 수 있습니다. 일반 사용자 화면에서는 시스템 메뉴가 보이지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[클러스터](section-node-config)</w:t>
      </w:r>
      <w:r>
        <w:t>: 클러스터 구성 및 스토리지 설정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[센트리](section-sentries)</w:t>
      </w:r>
      <w:r>
        <w:t>: 로그 수집 에이전트인 센트리 등록 및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[성능 모니터](section-perfmon)</w:t>
      </w:r>
      <w:r>
        <w:t>: 로그프레소 소나 서버 성능 모니터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[테이블](section-table)</w:t>
      </w:r>
      <w:r>
        <w:t>: 수집된 로그와 인덱스를 보관하는 테이블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[라이선스](section-license-settings)</w:t>
      </w:r>
      <w:r>
        <w:t>: 로그프레소 라이선스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[메일 서버](section-smtp-settings)</w:t>
      </w:r>
      <w:r>
        <w:t>: 로그프레소 소나의 메일 서버 설정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[소명 템플릿](section-push-template)</w:t>
      </w:r>
      <w:r>
        <w:t>: 소명 절차에 사용되는 소명 템플릿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[쿼리 모니터](section-query-monitor)</w:t>
      </w:r>
      <w:r>
        <w:t>: 로그프레소 플랫폼에서 실행 중인 쿼리 현황 조회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[감사 로그](section-user-audit-logs)</w:t>
      </w:r>
      <w:r>
        <w:t>: 로그프레소 플랫폼의 감사 로그 조회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[시스템 로그](section-system-log)</w:t>
      </w:r>
      <w:r>
        <w:t>: 로그프레소 플랫폼의 시스템 로그 조회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[접속 프로파일](section-connect-profile)</w:t>
      </w:r>
      <w:r>
        <w:t>: 외부 데이터베이스, FTP, SFTP/SSH 서버 등에 접속하기 위한 식별 및 인증 정보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[차단 연동](section-section-response-target)</w:t>
      </w:r>
      <w:r>
        <w:t>: 로그프레소 소나와 연동된 네트워크 접근 제어 장비/서비스에 차단 대상 IP 주소 공유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[인증서](section-certificates)</w:t>
      </w:r>
      <w:r>
        <w:t>: 로그프레소 서버 인증서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[패키지](section-packages)</w:t>
      </w:r>
      <w:r>
        <w:t>: 로그프레소 센트리 설치 패키지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 프롬프트](section-ai-prompts)</w:t>
      </w:r>
      <w:r>
        <w:t>: AI 어시스턴트 프롬프트 관리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