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주소 그룹</w:t>
      </w:r>
    </w:p>
    <w:p>
      <w:pPr>
        <w:pStyle w:val="4"/>
      </w:pPr>
      <w:r>
        <w:t>개요</w:t>
      </w:r>
    </w:p>
    <w:p>
      <w:r>
        <w:t>주소 그룹은 목적에 따라 IP 주소를 그룹화하여 관리하는 기능입니다. 주소 그룹은 실시간 및 배치 탐지 시나리오에서 공격자나 이상 행위를 하는 네트워크 호스트의 IP 주소를 일정 기간 등록하고 관리하거나, 특정 IP 주소를 탐지 시나리오에서 예외 처리하는 데 사용됩니다. 또한, 차단 연동 기능을 통해 방화벽이나 IPS 같은 네트워크 접근 제어 시스템에서 차단할 IP 주소 목록으로 활용할 수 있습니다.</w:t>
      </w:r>
    </w:p>
    <w:p>
      <w:pPr>
        <w:pStyle w:val="4"/>
      </w:pPr>
      <w:r>
        <w:t>주소 그룹 목록 조회/검색</w:t>
      </w:r>
    </w:p>
    <w:p>
      <w:r>
        <w:rPr>
          <w:b w:val="on"/>
        </w:rPr>
        <w:t>정책 &gt; 주소 그룹</w:t>
      </w:r>
      <w:r>
        <w:t>에서 주소 그룹 목록을 조회하거나 검색할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주소 그룹의 고유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주소 그룹에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건수</w:t>
      </w:r>
      <w:r>
        <w:t>: 주소 그룹에 포함된 IP 주소 개수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생성일</w:t>
      </w:r>
      <w:r>
        <w:t>: 주소 그룹이 생성된 날짜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주소 그룹이 마지막으로 수정된 날짜</w:t>
      </w:r>
    </w:p>
    <w:p>
      <w:r>
        <w:t xml:space="preserve">주소 그룹 목록에서 특정 주소 그룹을 찾으려면 도구 모음에 있는 검색 도구를 사용하세요. 검색 도구는 입력한 단어가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>에 포함된 주소 그룹을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주소 그룹 목록을 로컬 PC에 파일로 다운로드하려면 도구 모음에서 </w:t>
      </w:r>
      <w:r>
        <w:rPr>
          <w:b w:val="on"/>
        </w:rPr>
        <w:t>다운로드</w:t>
      </w:r>
      <w:r>
        <w:t>를 클릭하세요.</w:t>
      </w:r>
    </w:p>
    <w:p>
      <w:pPr>
        <w:pStyle w:val="a7"/>
      </w:pPr>
      <w:r>
        <w:t>새로 고침</w:t>
      </w:r>
    </w:p>
    <w:p>
      <w:r>
        <w:t xml:space="preserve">주소 그룹의 목록을 최신 정보로 조회하려면 도구 모음에서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주소 그룹 추가</w:t>
      </w:r>
    </w:p>
    <w:p>
      <w:r>
        <w:t>주소 그룹을 추가하려면,</w:t>
      </w:r>
    </w:p>
    <w:p>
      <w:r>
        <w:rPr>
          <w:b w:val="on"/>
        </w:rPr>
        <w:t>정책 &gt; 주소 그룹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주소 그룹 추가</w:t>
      </w:r>
      <w:r>
        <w:t xml:space="preserve"> 대화 상자에서 필요한 값을 입력한 다음, </w:t>
      </w:r>
      <w:r>
        <w:rPr>
          <w:b w:val="on"/>
        </w:rPr>
        <w:t>확인</w:t>
      </w:r>
      <w:r>
        <w:t>을 클릭하세요.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주소 그룹의 이름(최대 50자)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주소 그룹에 대한 설명(최대 2,000자)</w:t>
      </w:r>
    </w:p>
    <w:p>
      <w:pPr>
        <w:pStyle w:val="4"/>
      </w:pPr>
      <w:r>
        <w:t>주소 그룹 수정</w:t>
      </w:r>
    </w:p>
    <w:p>
      <w:r>
        <w:t>주소 그룹을 수정하려면,</w:t>
      </w:r>
    </w:p>
    <w:p>
      <w:hyperlink r:id="rId10">
        <w:r>
          <w:rPr>
            <w:rStyle w:val="a6"/>
          </w:rPr>
          <w:t>주소 그룹 목록</w:t>
        </w:r>
      </w:hyperlink>
      <w:r>
        <w:t>에서 수정할 주소 그룹 이름을 클릭하세요.</w:t>
      </w:r>
    </w:p>
    <w:p>
      <w:r>
        <w:rPr>
          <w:b w:val="on"/>
        </w:rPr>
        <w:t>주소 그룹 수정</w:t>
      </w:r>
      <w:r>
        <w:t xml:space="preserve"> 화면에서 정보를 수정한 후 </w:t>
      </w:r>
      <w:r>
        <w:rPr>
          <w:b w:val="on"/>
        </w:rPr>
        <w:t>저장</w:t>
      </w:r>
      <w:r>
        <w:t>을 클릭하세요.</w:t>
      </w:r>
    </w:p>
    <w:p>
      <w:pPr>
        <w:pStyle w:val="a7"/>
      </w:pPr>
      <w:r>
        <w:t>IP 주소 목록 조회/검색</w:t>
      </w:r>
    </w:p>
    <w:p>
      <w:r>
        <w:t>주소 그룹에 등록된 IP 주소를 조회/검색하려면,</w:t>
      </w:r>
    </w:p>
    <w:p>
      <w:hyperlink r:id="rId11">
        <w:r>
          <w:rPr>
            <w:rStyle w:val="a6"/>
          </w:rPr>
          <w:t>주소 그룹 목록</w:t>
        </w:r>
      </w:hyperlink>
      <w:r>
        <w:t>에서 주소 그룹 이름을 클릭하세요.</w:t>
      </w:r>
    </w:p>
    <w:p>
      <w:r>
        <w:rPr>
          <w:b w:val="on"/>
        </w:rPr>
        <w:t>주소 그룹 수정</w:t>
      </w:r>
      <w:r>
        <w:t xml:space="preserve"> 화면에서 IP 주소 목록을 조회하거나 검색할 수 있습니다..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IP 주소</w:t>
      </w:r>
      <w:r>
        <w:t>: 주소 그룹에 등록된 IP 주소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국가</w:t>
      </w:r>
      <w:r>
        <w:t xml:space="preserve">: 내장된 </w:t>
      </w:r>
      <w:hyperlink r:id="rId12">
        <w:r>
          <w:rPr>
            <w:rStyle w:val="a6"/>
          </w:rPr>
          <w:t>geoip 룩업</w:t>
        </w:r>
      </w:hyperlink>
      <w:r>
        <w:t>을 통해 확인된 IP 주소의 국가 정보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설명</w:t>
      </w:r>
      <w:r>
        <w:t>: IP 주소에 대한 설명. 실시간/배치 탐지 시나리오에 따라 공격자 또는 이상 행위를 하는 것으로 간주되어 주소 그룹에 등록된 IP 주소의 경우, 여기에 탐지 시나리오의 이름이 기재됩니다.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생성일</w:t>
      </w:r>
      <w:r>
        <w:t>: IP 주소가 처음으로 등록된 일시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수정일</w:t>
      </w:r>
      <w:r>
        <w:t>: IP 주소를 등록한 최근 일시. 주소 그룹에 IP 주소가 재등록되는 경우 수정일을 갱신해서 표시합니다.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만료시각</w:t>
      </w:r>
      <w:r>
        <w:t>: IP 주소 유지 기간이 만료되어 주소 그룹에서 IP 주소를 삭제할 시각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건수</w:t>
      </w:r>
      <w:r>
        <w:t>: IP 주소의 재등록 횟수</w:t>
      </w:r>
    </w:p>
    <w:p>
      <w:r>
        <w:t xml:space="preserve">IP 주소 목록에서 특정 IP 주소를 찾으려면 도구 모음에 있는 검색 도구를 사용하세요. 검색 도구는 입력한 단어가 </w:t>
      </w:r>
      <w:r>
        <w:rPr>
          <w:b w:val="on"/>
        </w:rPr>
        <w:t>IP 주소</w:t>
      </w:r>
      <w:r>
        <w:t xml:space="preserve">, </w:t>
      </w:r>
      <w:r>
        <w:rPr>
          <w:b w:val="on"/>
        </w:rPr>
        <w:t>설명</w:t>
      </w:r>
      <w:r>
        <w:t>에 검색어가 포함된 항목을 찾아서 표시하며, 대소문자를 구분하지 않습니다.</w:t>
      </w:r>
    </w:p>
    <w:p>
      <w:pPr>
        <w:pStyle w:val="a7"/>
      </w:pPr>
      <w:r>
        <w:t>IP 주소 추가</w:t>
      </w:r>
    </w:p>
    <w:p>
      <w:r>
        <w:t>주소 그룹에 IP 주소를 추가하려면,</w:t>
      </w:r>
    </w:p>
    <w:p>
      <w:hyperlink r:id="rId13">
        <w:r>
          <w:rPr>
            <w:rStyle w:val="a6"/>
          </w:rPr>
          <w:t>주소 그룹 목록</w:t>
        </w:r>
      </w:hyperlink>
      <w:r>
        <w:t>에서 주소 그룹 이름을 클릭하세요.</w:t>
      </w:r>
    </w:p>
    <w:p>
      <w:r>
        <w:rPr>
          <w:b w:val="on"/>
        </w:rPr>
        <w:t>주소 그룹 수정</w:t>
      </w:r>
      <w:r>
        <w:t xml:space="preserve"> 화면에서 도구 모음의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IP 주소 추가</w:t>
      </w:r>
      <w:r>
        <w:t xml:space="preserve"> 대화상자에서 IP 주소 정보를 입력한 후 </w:t>
      </w:r>
      <w:r>
        <w:rPr>
          <w:b w:val="on"/>
        </w:rPr>
        <w:t>확인</w:t>
      </w:r>
      <w:r>
        <w:t>을 클릭하세요.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IP 주소</w:t>
      </w:r>
      <w:r>
        <w:t>: IPv4 주소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설명</w:t>
      </w:r>
      <w:r>
        <w:t>: IP 주소에 대한 설명(최대 255자)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유지 기간(분)</w:t>
      </w:r>
      <w:r>
        <w:t>: 주소 그룹에서 IP 주소를 유지할 시간(단위: 분). 유지 기간이 만료된 IP 주소는 주소 그룹에서 제거됩니다. 미지정 시 영구 유지됩니다.(범위: 1~52560000, 최대값은 약 100년에 해당)</w:t>
      </w:r>
    </w:p>
    <w:p>
      <w:pPr>
        <w:pStyle w:val="af1"/>
      </w:pPr>
      <w:r>
        <w:t>이미 추가된 IP 주소를 다시 추가하면 IP 주소의 건수가 1 증가하고, 설명 및 유지 기간은 마지막으로 입력한 정보로 갱신됩니다.</w:t>
      </w:r>
    </w:p>
    <w:p>
      <w:pPr>
        <w:pStyle w:val="af1"/>
      </w:pPr>
      <w:r>
        <w:t>차단 연동 기능이 참조하는 주소 그룹에 IP 주소가 추가되면 즉시 연동된 장비에게 IP 주소 차단 목록 동기화를 요청합니다.</w:t>
      </w:r>
    </w:p>
    <w:p>
      <w:pPr>
        <w:pStyle w:val="a7"/>
      </w:pPr>
      <w:r>
        <w:t>IP 주소 삭제</w:t>
      </w:r>
    </w:p>
    <w:p>
      <w:r>
        <w:t>주소 그룹에서 IP 주소를 삭제하려면,</w:t>
      </w:r>
    </w:p>
    <w:p>
      <w:hyperlink r:id="rId14">
        <w:r>
          <w:rPr>
            <w:rStyle w:val="a6"/>
          </w:rPr>
          <w:t>IP 주소 목록</w:t>
        </w:r>
      </w:hyperlink>
      <w:r>
        <w:t>에서 삭제할 IP 주소의 왼쪽에 있는 체크 박스를 클릭하세요.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IP 주소 삭제</w:t>
      </w:r>
      <w:r>
        <w:t xml:space="preserve"> 창에서 삭제할 IP 주소 정보를 확인하고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f1"/>
      </w:pPr>
      <w:r>
        <w:t>차단 연동 기능이 참조하는 주소 그룹에서 IP 주소가 삭제되면 즉시 연동된 장비에게 IP 주소 차단 목록 동기화를 요청합니다. 유지기간이 만료되어 IP 주소가 삭제되어도 동일하게 목록 동기화를 요청합니다.</w:t>
      </w:r>
    </w:p>
    <w:p>
      <w:pPr>
        <w:pStyle w:val="4"/>
      </w:pPr>
      <w:r>
        <w:t>주소 그룹 활용</w:t>
      </w:r>
    </w:p>
    <w:p>
      <w:r>
        <w:t>추가한 주소 그룹은 다음과 같은 용도로 활용할 수 있습니다.</w:t>
      </w:r>
    </w:p>
    <w:p>
      <w:pPr>
        <w:pStyle w:val="a7"/>
      </w:pPr>
      <w:r>
        <w:t>위협 탐지 및 관리</w:t>
      </w:r>
    </w:p>
    <w:p>
      <w:r>
        <w:t>실시간 탐지 또는 배치 탐지 시나리오는 이벤트 탐지 시 위협으로 의심되는 악성 IP 주소를 주소 그룹에 추가하거나, 주소 그룹에 추가된 IP 주소와 대조하는 기능을 제공합니다.</w:t>
      </w:r>
    </w:p>
    <w:p>
      <w:r>
        <w:rPr>
          <w:b w:val="on"/>
        </w:rPr>
        <w:t>악성 IP 주소를 주소 그룹에 추가</w:t>
      </w:r>
    </w:p>
    <w:p>
      <w:pPr>
        <w:ind w:left="400"/>
      </w:pPr>
      <w:r>
        <w:t>실시간 탐지 시나리오에서 이벤트 탐지 시 위협으로 의심되는 IP 주소를 주소 그룹에 등록하도록 실시간 탐지 시나리오의 주소 그룹 항목을 설정할 수 있습니다.</w:t>
      </w:r>
    </w:p>
    <w:p>
      <w:pPr>
        <w:ind w:left="400"/>
      </w:pPr>
      <w:r>
        <w:t>배치 탐지 시나리오에서도 동일하게 동작합니다.</w:t>
      </w:r>
    </w:p>
    <w:p>
      <w:r>
        <w:rPr>
          <w:b w:val="on"/>
        </w:rPr>
        <w:t>주소 그룹에 등록된 IP 주소 대조(시나리오 빌더)</w:t>
      </w:r>
    </w:p>
    <w:p>
      <w:pPr>
        <w:ind w:left="400"/>
      </w:pPr>
      <w:r>
        <w:t>시나리오 빌더를 이용해 위협으로 의심되는 IP 주소가 이미 주소 그룹에 등록되어 있는지 확인하도록 시나리오를 구성할 수 있습니다.</w:t>
      </w:r>
    </w:p>
    <w:p>
      <w:r>
        <w:t xml:space="preserve">다음은 시나리오 빌더에서 입력 필드의 유형이 </w:t>
      </w:r>
      <w:r>
        <w:rPr>
          <w:b w:val="on"/>
        </w:rPr>
        <w:t>IP</w:t>
      </w:r>
      <w:r>
        <w:t xml:space="preserve">일 때 사용할 수 있는 주소 그룹 관련 내용을 요약한 것입니다. 자세한 내용은 </w:t>
      </w:r>
      <w:hyperlink r:id="rId15">
        <w:r>
          <w:rPr>
            <w:rStyle w:val="a6"/>
          </w:rPr>
          <w:t>필드 유형별 룰 및 매개변수</w:t>
        </w:r>
      </w:hyperlink>
      <w:r>
        <w:t>를 참고하세요.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범위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IP 주소가 주소 그룹에 포함</w:t>
            </w:r>
          </w:p>
        </w:tc>
        <w:tc>
          <w:p>
            <w:pPr>
              <w:spacing w:before="0" w:after="0"/>
            </w:pPr>
            <w:r>
              <w:t>비교 주소 그룹</w:t>
            </w:r>
          </w:p>
        </w:tc>
        <w:tc>
          <w:p>
            <w:pPr>
              <w:spacing w:before="0" w:after="0"/>
            </w:pPr>
            <w:r>
              <w:t>주소 그룹 선택</w:t>
            </w:r>
          </w:p>
        </w:tc>
        <w:tc>
          <w:p>
            <w:pPr>
              <w:spacing w:before="0" w:after="0"/>
              <w:ind w:left="400"/>
            </w:pPr>
            <w:r>
              <w:t>주소 그룹에 포함된 필드 값을 필터링</w:t>
            </w:r>
          </w:p>
        </w:tc>
      </w:tr>
    </w:tbl>
    <w:p>
      <w:r>
        <w:rPr>
          <w:b w:val="on"/>
        </w:rPr>
        <w:t>주소 그룹에 등록된 IP 주소 대조(쿼리)</w:t>
      </w:r>
    </w:p>
    <w:p>
      <w:pPr>
        <w:ind w:left="400"/>
      </w:pPr>
      <w:hyperlink r:id="rId16">
        <w:r>
          <w:rPr>
            <w:rStyle w:val="a6"/>
          </w:rPr>
          <w:t>matchblackip</w:t>
        </w:r>
      </w:hyperlink>
      <w:r>
        <w:t xml:space="preserve"> 명령이나 </w:t>
      </w:r>
      <w:hyperlink r:id="rId17">
        <w:r>
          <w:rPr>
            <w:rStyle w:val="a6"/>
          </w:rPr>
          <w:t>matchblackip()</w:t>
        </w:r>
      </w:hyperlink>
      <w:r>
        <w:t>함수를 사용하여 위협으로 의심되는 IP 주소가 이미 주소 그룹에 등록되어 있는지 확인할 수 있습니다.</w:t>
      </w:r>
    </w:p>
    <w:p>
      <w:pPr>
        <w:pStyle w:val="a7"/>
      </w:pPr>
      <w:r>
        <w:t>자동 대응</w:t>
      </w:r>
    </w:p>
    <w:p>
      <w:r>
        <w:rPr>
          <w:b w:val="on"/>
        </w:rPr>
        <w:t>실시간 탐지 정책에 적용 2</w:t>
      </w:r>
      <w:r>
        <w:t xml:space="preserve"> 항목에 의해 위협 IP 주소 그룹으로 관리하는 경우, 이를 정보보호시스템(FW, IPS)과 차단 연동을 설정하여 주소 그룹의 IP 주소를 차단 대응하도록 자동으로 정보를 전달할 수 있습니다.</w:t>
      </w:r>
    </w:p>
    <w:p>
      <w:pPr>
        <w:pStyle w:val="4"/>
      </w:pPr>
      <w:r>
        <w:t>주소 그룹 삭제</w:t>
      </w:r>
    </w:p>
    <w:p>
      <w:r>
        <w:t>주소 그룹을 삭제하려면,</w:t>
      </w:r>
    </w:p>
    <w:p>
      <w:hyperlink r:id="rId18">
        <w:r>
          <w:rPr>
            <w:rStyle w:val="a6"/>
          </w:rPr>
          <w:t>주소 그룹 목록</w:t>
        </w:r>
      </w:hyperlink>
      <w:r>
        <w:t>에서 삭제할 주소 그룹 왼쪽에 있는 체크 박스를 클릭하세요.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주소 그룹</w:t>
      </w:r>
      <w:r>
        <w:t xml:space="preserve"> 삭제 창에서 삭제할 주소 그룹 정보를 확인하고 </w:t>
      </w:r>
      <w:r>
        <w:rPr>
          <w:b w:val="on"/>
        </w:rPr>
        <w:t>삭제</w:t>
      </w:r>
      <w:r>
        <w:t>를 클릭하세요.</w:t>
      </w:r>
    </w:p>
    <w:p>
      <w:pPr>
        <w:pStyle w:val="ae"/>
      </w:pPr>
      <w:r>
        <w:t>실시간 탐지 또는 배치 탐지 시나리오에서 참조하는 주소 그룹을 삭제하면 탐지 시나리오가 원래 의도한 대로 동작하지 않을 수 있으므로 주의하세요.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  <w:num w:numId="11">
    <w:abstractNumId w:val="0"/>
  </w:num>
  <w:num w:numId="12">
    <w:abstractNumId w:val="3"/>
  </w:num>
  <w:num w:numId="13">
    <w:abstractNumId w:val="0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