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</w:t>
      </w:r>
    </w:p>
    <w:p>
      <w:pPr>
        <w:pStyle w:val="4"/>
      </w:pPr>
      <w:r>
        <w:t>개요</w:t>
      </w:r>
    </w:p>
    <w:p>
      <w:r>
        <w:t xml:space="preserve">데이터셋(dataset)은 주기적인 데이터 업데이트가 필요한 </w:t>
      </w:r>
      <w:hyperlink r:id="rId10">
        <w:r>
          <w:rPr>
            <w:rStyle w:val="a6"/>
          </w:rPr>
          <w:t>대시보드 위젯</w:t>
        </w:r>
      </w:hyperlink>
      <w:r>
        <w:t xml:space="preserve">이나 </w:t>
      </w:r>
      <w:hyperlink r:id="rId11">
        <w:r>
          <w:rPr>
            <w:rStyle w:val="a6"/>
          </w:rPr>
          <w:t>피벗</w:t>
        </w:r>
      </w:hyperlink>
      <w:r>
        <w:t>을 활용한 분석 작업에서 기초 데이터로 사용됩니다.</w:t>
      </w:r>
    </w:p>
    <w:p>
      <w:pPr>
        <w:pStyle w:val="a7"/>
      </w:pPr>
      <w:r>
        <w:t>데이터셋 생성 쿼리</w:t>
      </w:r>
    </w:p>
    <w:p>
      <w:r>
        <w:t xml:space="preserve">데이터셋의 핵심은 데이터를 가져와 가공하는 </w:t>
      </w:r>
      <w:hyperlink r:id="rId12">
        <w:r>
          <w:rPr>
            <w:rStyle w:val="a6"/>
          </w:rPr>
          <w:t>로그프레소 쿼리문</w:t>
        </w:r>
      </w:hyperlink>
      <w:r>
        <w:t xml:space="preserve">입니다. 데이터셋은 특정한 기간 동안 발생한 데이터를 가져와 가공하는 것이 주요 목적이므로 데이터셋 생성 쿼리문은 </w:t>
      </w:r>
      <w:r>
        <w:rPr>
          <w:rStyle w:val="af4"/>
        </w:rPr>
        <w:t>duration</w:t>
      </w:r>
      <w:r>
        <w:t xml:space="preserve"> 옵션과 함께 </w:t>
      </w:r>
      <w:hyperlink r:id="rId13">
        <w:r>
          <w:rPr>
            <w:rStyle w:val="a6"/>
          </w:rPr>
          <w:t>table</w:t>
        </w:r>
      </w:hyperlink>
      <w:r>
        <w:t xml:space="preserve"> 또는 </w:t>
      </w:r>
      <w:hyperlink r:id="rId14">
        <w:r>
          <w:rPr>
            <w:rStyle w:val="a6"/>
          </w:rPr>
          <w:t>fulltext</w:t>
        </w:r>
      </w:hyperlink>
      <w:r>
        <w:t xml:space="preserve"> 명령으로 시작하고, </w:t>
      </w:r>
      <w:hyperlink r:id="rId15">
        <w:r>
          <w:rPr>
            <w:rStyle w:val="a6"/>
          </w:rPr>
          <w:t>schema</w:t>
        </w:r>
      </w:hyperlink>
      <w:r>
        <w:t xml:space="preserve"> 명령으로 로그 스키마를 적용하는 패턴으로 많이 사용됩니다.</w:t>
      </w:r>
    </w:p>
    <w:p>
      <w:r>
        <w:t xml:space="preserve">다음은 </w:t>
      </w:r>
      <w:hyperlink r:id="rId16">
        <w:r>
          <w:rPr>
            <w:rStyle w:val="a6"/>
          </w:rPr>
          <w:t>구글 워크스페이스</w:t>
        </w:r>
      </w:hyperlink>
      <w:r>
        <w:t xml:space="preserve"> 앱(버전 1.7.2504.0) 설치 시 함께 제공되는 </w:t>
      </w:r>
      <w:r>
        <w:rPr>
          <w:b w:val="on"/>
        </w:rPr>
        <w:t>Google Workspace Login</w:t>
      </w:r>
      <w:r>
        <w:t xml:space="preserve"> 데이터셋의 쿼리문입니다.</w:t>
      </w:r>
    </w:p>
    <w:p>
      <w:pPr>
        <w:pStyle w:val="ae"/>
      </w:pPr>
      <w:r>
        <w:t>set _from=string(nvl($("_from"), datetrunc(ago("1w"), "1d")), "yyyyMMddHHmmss")</w:t>
        <w:cr/>
      </w:r>
      <w:r>
        <w:t>| set _to=string(nvl($("_to"), now()), "yyyyMMddHHmmss")</w:t>
        <w:cr/>
      </w:r>
      <w:r>
        <w:t>| table from=$("_from") to=$("_to") *:GOOGLE_LOGIN* | schema google-workspace-login</w:t>
      </w:r>
    </w:p>
    <w:p>
      <w:pPr>
        <w:pStyle w:val="af1"/>
      </w:pPr>
      <w:r>
        <w:t>모든 데이터셋은 웹 브라우저의 주소표시줄에서 GUID를 식별할 수 있습니다.</w:t>
      </w:r>
    </w:p>
    <w:p>
      <w:r>
        <w:t xml:space="preserve">다음은 </w:t>
      </w:r>
      <w:hyperlink r:id="rId17">
        <w:r>
          <w:rPr>
            <w:rStyle w:val="a6"/>
          </w:rPr>
          <w:t>포티게이트</w:t>
        </w:r>
      </w:hyperlink>
      <w:r>
        <w:t xml:space="preserve"> 앱(버전 1.3.2502.0) 설치 시 함께 제공되는 </w:t>
      </w:r>
      <w:r>
        <w:rPr>
          <w:b w:val="on"/>
        </w:rPr>
        <w:t>FortiGate SSL VPN</w:t>
      </w:r>
      <w:r>
        <w:t xml:space="preserve"> 데이터셋의 쿼리문입니다. 이 쿼리문은 </w:t>
      </w:r>
      <w:r>
        <w:rPr>
          <w:rStyle w:val="af4"/>
        </w:rPr>
        <w:t>fulltext</w:t>
      </w:r>
      <w:r>
        <w:t xml:space="preserve"> 명령으로 시작합니다.</w:t>
      </w:r>
    </w:p>
    <w:p>
      <w:pPr>
        <w:pStyle w:val="ae"/>
      </w:pPr>
      <w:r>
        <w:t xml:space="preserve">fulltext tt=t duration=1d subtype == "vpn" and log_desc == "SSL VPN*" from *:FW_FORTIGATE* </w:t>
        <w:cr/>
      </w:r>
      <w:r>
        <w:t>| schema fortigate-sslvpn</w:t>
      </w:r>
    </w:p>
    <w:p>
      <w:pPr>
        <w:pStyle w:val="a7"/>
      </w:pPr>
      <w:r>
        <w:t>데이터셋 조회 명령</w:t>
      </w:r>
    </w:p>
    <w:p>
      <w:r>
        <w:t xml:space="preserve">저장된 데이터셋을 활용하려면 </w:t>
      </w:r>
      <w:hyperlink r:id="rId18">
        <w:r>
          <w:rPr>
            <w:rStyle w:val="a6"/>
          </w:rPr>
          <w:t>dataset</w:t>
        </w:r>
      </w:hyperlink>
      <w:r>
        <w:t xml:space="preserve"> 명령을 이용하세요. </w:t>
      </w:r>
      <w:r>
        <w:rPr>
          <w:rStyle w:val="af4"/>
        </w:rPr>
        <w:t>dataset</w:t>
      </w:r>
      <w:r>
        <w:t xml:space="preserve">은 데이터셋의 GUID를 </w:t>
      </w:r>
      <w:r>
        <w:rPr>
          <w:rStyle w:val="af4"/>
        </w:rPr>
        <w:t>guid</w:t>
      </w:r>
      <w:r>
        <w:t xml:space="preserve"> 옵션의 값으로 받아 데이터셋을 조회하는 명령어입니다. 데이터셋을 가져와 사용하는 대시보드 위젯의 쿼리문에서 </w:t>
      </w:r>
      <w:r>
        <w:rPr>
          <w:rStyle w:val="af4"/>
        </w:rPr>
        <w:t>dataset</w:t>
      </w:r>
      <w:r>
        <w:t xml:space="preserve"> 명령을 이용하는 전형적인 패턴을 볼 수 있습니다. 다음은 </w:t>
      </w:r>
      <w:hyperlink r:id="rId19">
        <w:r>
          <w:rPr>
            <w:rStyle w:val="a6"/>
          </w:rPr>
          <w:t>구글 워크스페이스</w:t>
        </w:r>
      </w:hyperlink>
      <w:r>
        <w:t xml:space="preserve"> 앱 설치 시 함께 제공되는 </w:t>
      </w:r>
      <w:r>
        <w:rPr>
          <w:b w:val="on"/>
        </w:rPr>
        <w:t>Google Workspace 로그인 작업 통계</w:t>
      </w:r>
      <w:r>
        <w:t xml:space="preserve"> 위젯의 쿼리문입니다.</w:t>
      </w:r>
    </w:p>
    <w:p>
      <w:pPr>
        <w:pStyle w:val="ae"/>
      </w:pPr>
      <w:r>
        <w:t xml:space="preserve">dataset guid="3e52c74f-dd74-4894-99d2-c305d5c6d837" </w:t>
        <w:cr/>
      </w:r>
      <w:r>
        <w:t xml:space="preserve">| pivot count() rows 작업 | limit 10000 </w:t>
      </w:r>
    </w:p>
    <w:p>
      <w:r>
        <w:t>쿼리문의 내용에 따라 쿼리 실행 결과는 이전의 실행 결과와 다를 수 있습니다. 예를 들어, 최근 1시간 동안 수집된 로그로부터 통계값을 산출하는 쿼리문을 데이터셋으로 정의하면, 데이터셋을 조회하는 시점으로부터 최근 1시간 동안 발생한 로그에 기반해 통계값을 계산하므로 이전의 쿼리 결과와 다른 값을 얻게 됩니다.</w:t>
      </w:r>
    </w:p>
    <w:p>
      <w:pPr>
        <w:pStyle w:val="a7"/>
      </w:pPr>
      <w:r>
        <w:t>사용자 권한</w:t>
      </w:r>
    </w:p>
    <w:p>
      <w:r>
        <w:t>로그프레소 계정을 갖는 사용자는 모두 자신만의 데이터셋을 추가해 사용할 수 있습니다. 다만, 데이터를 가져올 테이블에 접근할 권한이 있어야 의미있는 데이터셋을 구성할 수 있습니다.</w:t>
      </w:r>
    </w:p>
    <w:p>
      <w:r>
        <w:t>대시보드 위젯이 데이터셋을 조회해 보여주는 경우, 대시보드의 공유 설정을 이용해 계정 또는 계정 그룹에 권한을 부여할 수 있으므로 데이터셋의 사용자 권한을 따로 설정하지 않아도 됩니다.</w:t>
      </w:r>
    </w:p>
    <w:p>
      <w:pPr>
        <w:pStyle w:val="a7"/>
      </w:pPr>
      <w:r>
        <w:t>앱 데이터셋</w:t>
      </w:r>
    </w:p>
    <w:p>
      <w:hyperlink r:id="rId20">
        <w:r>
          <w:rPr>
            <w:rStyle w:val="a6"/>
          </w:rPr>
          <w:t>앱</w:t>
        </w:r>
      </w:hyperlink>
      <w:r>
        <w:t xml:space="preserve"> 설치 시 대시보드 위젯을 지원하는데 필요한 데이터셋이 함께 제공됩니다. 이러한 데이터셋은 앱을 재설치하거나 업데이트하면 함께 업데이트됩니다.</w:t>
      </w:r>
    </w:p>
    <w:p>
      <w:r>
        <w:t>앱 설치 시 제공되는 데이터셋은 앱을 설치한 관리자 계정이 소유자가 됩니다. 사용자 권한 계정으로 데이터셋을 사용할 수 있게 하려면(예: 사용자 정의 위젯 생성, 쿼리문에서 데이터셋 활용) 데이터셋을 해당 계정이나 계정 그룹과 공유해야 합니다.</w:t>
      </w:r>
    </w:p>
    <w:p>
      <w:r>
        <w:t>앱 데이터셋의 쿼리문을 보면 데이터를 읽어올 테이블 이름에 다음과 같은 패턴을 사용합니다.</w:t>
      </w:r>
    </w:p>
    <w:p>
      <w:pPr>
        <w:pStyle w:val="ae"/>
      </w:pPr>
      <w:r>
        <w:t>*:TABLE_NAME*</w:t>
      </w:r>
    </w:p>
    <w:p>
      <w:r>
        <w:t>테이블 이름 앞에 붙은 "</w:t>
      </w:r>
      <w:r>
        <w:rPr>
          <w:rStyle w:val="af4"/>
        </w:rPr>
        <w:t>*:</w:t>
      </w:r>
      <w:r>
        <w:t>"는 모든 수집 노드를 의미하고, 테이블 이름 뒤에 붙은 "</w:t>
      </w:r>
      <w:r>
        <w:rPr>
          <w:rStyle w:val="af4"/>
        </w:rPr>
        <w:t>*</w:t>
      </w:r>
      <w:r>
        <w:t xml:space="preserve">"는 테이블 이름 뒤에 붙는 문자열을 의미합니다. 또한 테이블 이름은 </w:t>
      </w:r>
      <w:r>
        <w:rPr>
          <w:rStyle w:val="af4"/>
        </w:rPr>
        <w:t>FW</w:t>
      </w:r>
      <w:r>
        <w:t xml:space="preserve">(방화벽), </w:t>
      </w:r>
      <w:r>
        <w:rPr>
          <w:rStyle w:val="af4"/>
        </w:rPr>
        <w:t>NAC</w:t>
      </w:r>
      <w:r>
        <w:t xml:space="preserve">(네트워크 접근 제어), </w:t>
      </w:r>
      <w:r>
        <w:rPr>
          <w:rStyle w:val="af4"/>
        </w:rPr>
        <w:t>WEB</w:t>
      </w:r>
      <w:r>
        <w:t xml:space="preserve">(웹 서버), </w:t>
      </w:r>
      <w:r>
        <w:rPr>
          <w:rStyle w:val="af4"/>
        </w:rPr>
        <w:t>NDR</w:t>
      </w:r>
      <w:r>
        <w:t xml:space="preserve">(네트워크 탐지 및 대응), </w:t>
      </w:r>
      <w:r>
        <w:rPr>
          <w:rStyle w:val="af4"/>
        </w:rPr>
        <w:t>EDR</w:t>
      </w:r>
      <w:r>
        <w:t>(엔드포인트 탐지 및 대응)과 같은 데이터 원천 분류로 시작합니다.</w:t>
      </w:r>
    </w:p>
    <w:p>
      <w:r>
        <w:t xml:space="preserve">로그프레소가 권장하는 테이블 명명법은 앱 단위로 부여된 테이블 이름 뒤에 데이터 원천을 식별할 문자열을 붙이는 것입니다. 예를 들어, 팔로알토 방화벽이 2대로 이중화 구성되어 있으면 테이블 이름은 각각 </w:t>
      </w:r>
      <w:r>
        <w:rPr>
          <w:rStyle w:val="af4"/>
        </w:rPr>
        <w:t>FW_PALOAOTO_ACTIVE</w:t>
      </w:r>
      <w:r>
        <w:t xml:space="preserve">, </w:t>
      </w:r>
      <w:r>
        <w:rPr>
          <w:rStyle w:val="af4"/>
        </w:rPr>
        <w:t>FW_PALOAOTO_STANDBY</w:t>
      </w:r>
      <w:r>
        <w:t>로 부여할 수 있습니다.</w:t>
      </w:r>
    </w:p>
    <w:p>
      <w:pPr>
        <w:pStyle w:val="af1"/>
      </w:pPr>
      <w:r>
        <w:t>수집기를 추가할 때 반드시 앱의 데이터셋 생성 쿼리문에서 테이블 명명법을 확인하고 테이블을 생성해 사용하세요.</w:t>
      </w:r>
    </w:p>
    <w:p>
      <w:pPr>
        <w:pStyle w:val="4"/>
      </w:pPr>
      <w:r>
        <w:t>데이터셋 목록 조회/검색</w:t>
      </w:r>
    </w:p>
    <w:p>
      <w:r>
        <w:rPr>
          <w:b w:val="on"/>
        </w:rPr>
        <w:t>분석 &gt; 데이터셋</w:t>
      </w:r>
      <w:r>
        <w:t>에서 데이터셋 목록을 조회하거나 검색할 수 있습니다. 이 화면은 데이터셋을 카드 목록 형태로 보여줍니다.</w:t>
      </w:r>
    </w:p>
    <w:p>
      <w:r>
        <w:t xml:space="preserve">데이터셋 목록에서 특정 데이터셋를 찾으려면 도구 모음의 검색 도구를 사용하세요. 검색 도구는 입력한 단어가 </w:t>
      </w:r>
      <w:r>
        <w:rPr>
          <w:b w:val="on"/>
        </w:rPr>
        <w:t>이름</w:t>
      </w:r>
      <w:r>
        <w:t>에 포함된 데이터셋을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>데이터셋 목록을 다운로드하려면,</w:t>
      </w:r>
    </w:p>
    <w:p>
      <w:r>
        <w:t xml:space="preserve">도구 모음에서 </w:t>
      </w:r>
      <w:r>
        <w:rPr>
          <w:b w:val="on"/>
        </w:rPr>
        <w:t>다운로드</w:t>
      </w:r>
      <w:r>
        <w:t>를 클릭하세요.</w:t>
      </w:r>
    </w:p>
    <w:p>
      <w:r>
        <w:rPr>
          <w:b w:val="on"/>
        </w:rPr>
        <w:t>데이터셋 목록 다운로드</w:t>
      </w:r>
      <w:r>
        <w:t xml:space="preserve"> 대화상자에서 파일에 기록할 데이터셋 속성을 입력하거나 선택한 다음, </w:t>
      </w:r>
      <w:r>
        <w:rPr>
          <w:b w:val="on"/>
        </w:rPr>
        <w:t>다운로드</w:t>
      </w:r>
      <w:r>
        <w:t>를 클릭하세요.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데이터셋 목록 파일의 이름(기본값: 티켓)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파일에 저장할 데이터셋 속성. </w:t>
      </w:r>
      <w:r>
        <w:rPr>
          <w:b w:val="on"/>
        </w:rPr>
        <w:t>전체 선택</w:t>
      </w:r>
      <w:r>
        <w:t>을 클릭하면 모든 속성을 파일에 기록합니다.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형식</w:t>
      </w:r>
      <w:r>
        <w:t>: 다운로드할 파일의 형식(기본값: CSV)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CSV</w:t>
      </w:r>
      <w:r>
        <w:t>: CSV 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Excel에서 열어볼 수 있는 XML 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 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HTML</w:t>
      </w:r>
      <w:r>
        <w:t>: HTML 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JSON</w:t>
      </w:r>
      <w:r>
        <w:t>: JSON 파일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PDF</w:t>
      </w:r>
      <w:r>
        <w:t>: PDF 파일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 인코딩</w:t>
      </w:r>
      <w:r>
        <w:t>: 파일 인코딩(UTF-8, UTF-18 BE, 확장완성형, 기본값: 확장완성형)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범위</w:t>
      </w:r>
      <w:r>
        <w:t>: 파일에 기록할 데이터셋 개수. 최근에 등록된 데이터셋부터 역시간순으로 지정된 개수만큼만 파일에 기록합니다.</w:t>
      </w:r>
    </w:p>
    <w:p>
      <w:pPr>
        <w:pStyle w:val="a7"/>
      </w:pPr>
      <w:r>
        <w:t>목록 새로 고침</w:t>
      </w:r>
    </w:p>
    <w:p>
      <w:r>
        <w:t xml:space="preserve">데이터셋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데이터셋 추가 (쿼리)</w:t>
      </w:r>
    </w:p>
    <w:p>
      <w:r>
        <w:t>데이터셋을 추가하려면,</w:t>
      </w:r>
    </w:p>
    <w:p>
      <w:hyperlink r:id="rId21">
        <w:r>
          <w:rPr>
            <w:rStyle w:val="a6"/>
          </w:rPr>
          <w:t>데이터셋 목록</w:t>
        </w:r>
      </w:hyperlink>
      <w:r>
        <w:t xml:space="preserve"> 상단의 도구 모음에서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데이터셋 추가</w:t>
      </w:r>
      <w:r>
        <w:t xml:space="preserve"> 화면에서 필요한 값을 설정하세요.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이름</w:t>
      </w:r>
      <w:r>
        <w:t>: 데이터셋의 고유 이름(최대 255자)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데이터셋에 대한 상세 설명(최대 2000자)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계정 공유</w:t>
      </w:r>
      <w:r>
        <w:t>/</w:t>
      </w:r>
      <w:r>
        <w:rPr>
          <w:b w:val="on"/>
        </w:rPr>
        <w:t>그룹 공유</w:t>
      </w:r>
      <w:r>
        <w:t xml:space="preserve">: 데이터셋에 대한 권한을 부여할 계정 또는 계정 그룹 목록. 설정 아이콘을 클릭하여 나타난 </w:t>
      </w:r>
      <w:r>
        <w:rPr>
          <w:b w:val="on"/>
        </w:rPr>
        <w:t>계정 공유</w:t>
      </w:r>
      <w:r>
        <w:t>/</w:t>
      </w:r>
      <w:r>
        <w:rPr>
          <w:b w:val="on"/>
        </w:rPr>
        <w:t>그룹 공유</w:t>
      </w:r>
      <w:r>
        <w:t xml:space="preserve"> 대화상자에서 데이터셋의 조회를 허용할 계정/그룹을 선택하세요. 데이터셋의 수정/삭제 권한을 부여하려면 </w:t>
      </w:r>
      <w:r>
        <w:rPr>
          <w:b w:val="on"/>
        </w:rPr>
        <w:t>수정</w:t>
      </w:r>
      <w:r>
        <w:t xml:space="preserve"> 체크박스를 체크하세요.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데이터셋 유형</w:t>
      </w:r>
      <w:r>
        <w:t>: 데이터셋의 유형(기본값: 쿼리)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쿼리</w:t>
      </w:r>
      <w:r>
        <w:t>: 데이터셋으로 등록할 쿼리문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연관 분석</w:t>
      </w:r>
      <w:r>
        <w:t xml:space="preserve">: 등록된 데이터셋을 사용하여 연관 분석 유형으로 데이터셋 설정. 자세한 사항은 </w:t>
      </w:r>
      <w:hyperlink r:id="rId22">
        <w:r>
          <w:rPr>
            <w:rStyle w:val="a6"/>
          </w:rPr>
          <w:t>데이터셋 추가 (연관 분석)</w:t>
        </w:r>
      </w:hyperlink>
      <w:r>
        <w:t>을 참고하세요.</w:t>
      </w:r>
    </w:p>
    <w:p>
      <w:r>
        <w:t xml:space="preserve">데이터셋을 설정한 대로 데이터가 정상 조회되는지 확인하려면 화면 하단의 데이터셋 조회에서 </w:t>
      </w:r>
      <w:r>
        <w:rPr>
          <w:b w:val="on"/>
        </w:rPr>
        <w:t>실행</w:t>
      </w:r>
      <w:r>
        <w:t>을 클릭하세요.</w:t>
      </w:r>
    </w:p>
    <w:p>
      <w:r>
        <w:t xml:space="preserve">설정을 완료한 후 데이터셋 추가 화면 상단의 </w:t>
      </w:r>
      <w:r>
        <w:rPr>
          <w:b w:val="on"/>
        </w:rPr>
        <w:t>확인</w:t>
      </w:r>
      <w:r>
        <w:t>을 클릭하세요.</w:t>
      </w:r>
    </w:p>
    <w:p>
      <w:pPr>
        <w:pStyle w:val="af1"/>
      </w:pPr>
      <w:r>
        <w:t>계정 및 그룹의 공유 설정에 따라 접근 권한이 부여되는 계정은 사용자 권한의 계정입니다. 반면, 관리자 권한(클러스터 관리자, 관리자)을 가진 계정은 공유 설정과 관계없이 데이터셋의 추가, 수정, 삭제 작업이 가능합니다.</w:t>
        <w:cr/>
      </w:r>
      <w:r>
        <w:t/>
        <w:cr/>
      </w:r>
      <w:r>
        <w:t xml:space="preserve">공유 설정된 사용자 권한의 계정이더라도, 데이터셋의 데이터 원천(테이블, 행위 프로파일, 이벤트 등)에 대한 접근 및 수정 권한이 없는 계정은 분석 조건 수정을 수행할 때 데이터를 조회할 수 없어 데이터셋을 수정할 수 없습니다. 따라서, 데이터셋 공유 권한 부여 시 해당 계정의 접근 권한을 같이 확인하여 설정하시기 바랍니다. 이에 대한 자세한 사항은 '시스템 &gt; 계정'에서 참고하세요. </w:t>
      </w:r>
    </w:p>
    <w:p>
      <w:pPr>
        <w:pStyle w:val="4"/>
      </w:pPr>
      <w:r>
        <w:t>데이터셋 추가 (연관 분석)</w:t>
      </w:r>
    </w:p>
    <w:p>
      <w:r>
        <w:t>기존에 생성된 데이터셋들을 활용하여 연관 분석을 수행하는 데이터셋을 생성할 수 있습니다.</w:t>
      </w:r>
    </w:p>
    <w:p>
      <w:hyperlink r:id="rId23">
        <w:r>
          <w:rPr>
            <w:rStyle w:val="a6"/>
          </w:rPr>
          <w:t>데이터셋 추가</w:t>
        </w:r>
      </w:hyperlink>
      <w:r>
        <w:t xml:space="preserve"> 화면에서 </w:t>
      </w:r>
      <w:r>
        <w:rPr>
          <w:b w:val="on"/>
        </w:rPr>
        <w:t>데이터셋 유형</w:t>
      </w:r>
      <w:r>
        <w:t xml:space="preserve">에 </w:t>
      </w:r>
      <w:r>
        <w:rPr>
          <w:b w:val="on"/>
        </w:rPr>
        <w:t>연관 분석</w:t>
      </w:r>
      <w:r>
        <w:t>을 지정하세요</w:t>
      </w:r>
    </w:p>
    <w:p>
      <w:r>
        <w:t>왼쪽 데이터셋 목록에서 특정 데이터셋을 선택한 후 오른쪽 박스에 드래그앤 드롭하세요.</w:t>
      </w:r>
    </w:p>
    <w:p>
      <w:r>
        <w:t>데이터셋 목록에서 특정 데이터셋을 클릭하면 해당 데이터셋의 쿼리문을 확인할 수 있습니다.</w:t>
      </w:r>
    </w:p>
    <w:p>
      <w:r>
        <w:t xml:space="preserve">연관 분석할 데이터셋을 앞서 놓았던 데이터셋의 오른쪽 또는 왼쪽에 드래그하면 </w:t>
      </w:r>
      <w:r>
        <w:rPr>
          <w:b w:val="on"/>
        </w:rPr>
        <w:t>우측에 추가</w:t>
      </w:r>
      <w:r>
        <w:t xml:space="preserve"> 또는 </w:t>
      </w:r>
      <w:r>
        <w:rPr>
          <w:b w:val="on"/>
        </w:rPr>
        <w:t>좌측에 추가</w:t>
      </w:r>
      <w:r>
        <w:t xml:space="preserve"> 메시지가 나타납니다. 드래그한 데이터셋을 원하는 위치에 드롭하면 왼쪽에 둔 데이터셋을 기준으로 연관 분석 데이터셋이 생성됩니다.</w:t>
      </w:r>
    </w:p>
    <w:p>
      <w:r>
        <w:t xml:space="preserve">연관 분석 유형을 클릭하면 원하는 </w:t>
      </w:r>
      <w:r>
        <w:rPr>
          <w:b w:val="on"/>
        </w:rPr>
        <w:t>연관 분석</w:t>
      </w:r>
      <w:r>
        <w:t xml:space="preserve"> 대화상자에서 연관 분석 유형을 변경할 수 있습니다. 연관 분석 유형은 </w:t>
      </w:r>
      <w:hyperlink r:id="rId24">
        <w:r>
          <w:rPr>
            <w:rStyle w:val="a6"/>
          </w:rPr>
          <w:t>union</w:t>
        </w:r>
      </w:hyperlink>
      <w:r>
        <w:t xml:space="preserve">, </w:t>
      </w:r>
      <w:hyperlink r:id="rId25">
        <w:r>
          <w:rPr>
            <w:rStyle w:val="a6"/>
          </w:rPr>
          <w:t>join</w:t>
        </w:r>
      </w:hyperlink>
      <w:r>
        <w:t xml:space="preserve"> 명령어 설명서를 참고하세요.</w:t>
      </w:r>
    </w:p>
    <w:p>
      <w:r>
        <w:rPr>
          <w:b w:val="on"/>
        </w:rPr>
        <w:t>Union</w:t>
      </w:r>
      <w:r>
        <w:t>을 제외한 다른 연관 분석 유형(</w:t>
      </w:r>
      <w:r>
        <w:rPr>
          <w:b w:val="on"/>
        </w:rPr>
        <w:t>Inner</w:t>
      </w:r>
      <w:r>
        <w:t xml:space="preserve">, </w:t>
      </w:r>
      <w:r>
        <w:rPr>
          <w:b w:val="on"/>
        </w:rPr>
        <w:t>Left</w:t>
      </w:r>
      <w:r>
        <w:t xml:space="preserve">, </w:t>
      </w:r>
      <w:r>
        <w:rPr>
          <w:b w:val="on"/>
        </w:rPr>
        <w:t>Right</w:t>
      </w:r>
      <w:r>
        <w:t xml:space="preserve">, </w:t>
      </w:r>
      <w:r>
        <w:rPr>
          <w:b w:val="on"/>
        </w:rPr>
        <w:t>Fully Outer</w:t>
      </w:r>
      <w:r>
        <w:t xml:space="preserve">, </w:t>
      </w:r>
      <w:r>
        <w:rPr>
          <w:b w:val="on"/>
        </w:rPr>
        <w:t>Left Only</w:t>
      </w:r>
      <w:r>
        <w:t>)은 두 데이터셋에서 동일한 속성을 갖는 연관 필드를 설정해야 합니다.</w:t>
      </w:r>
    </w:p>
    <w:p>
      <w:pPr>
        <w:numPr>
          <w:numId w:val="13"/>
        </w:numPr>
        <w:spacing w:before="0" w:after="0"/>
        <w:ind w:left="360" w:hanging="360"/>
      </w:pPr>
      <w:r>
        <w:t>연관 필드로 사용할 항목의 '</w:t>
      </w:r>
      <w:r>
        <w:rPr>
          <w:b w:val="on"/>
        </w:rPr>
        <w:t>+</w:t>
      </w:r>
      <w:r>
        <w:t>' 버튼을 클릭하여 추가하세요.</w:t>
      </w:r>
    </w:p>
    <w:p>
      <w:pPr>
        <w:numPr>
          <w:numId w:val="13"/>
        </w:numPr>
        <w:spacing w:before="0" w:after="0"/>
        <w:ind w:left="360" w:hanging="360"/>
      </w:pPr>
      <w:r>
        <w:t>연관 필드는 선택된 두 데이터셋에서 공통으로 포함된 필드 중 하나를 기준으로 설정해야 합니다.</w:t>
      </w:r>
    </w:p>
    <w:p>
      <w:pPr>
        <w:numPr>
          <w:numId w:val="13"/>
        </w:numPr>
        <w:spacing w:before="0" w:after="0"/>
        <w:ind w:left="360" w:hanging="360"/>
      </w:pPr>
      <w:r>
        <w:t>조인할 수 있는 공통된 이름의 필드가 없으면 "</w:t>
      </w:r>
      <w:r>
        <w:rPr>
          <w:b w:val="on"/>
        </w:rPr>
        <w:t>조인 가능한 컬럼 정보가 존재하지 않습니다.</w:t>
      </w:r>
      <w:r>
        <w:t>" 메시지가 나타납니다.</w:t>
      </w:r>
    </w:p>
    <w:p>
      <w:r>
        <w:rPr>
          <w:b w:val="on"/>
        </w:rPr>
        <w:t>연관 분석</w:t>
      </w:r>
      <w:r>
        <w:t xml:space="preserve"> 대화상자에서 설정을 완료한 후 </w:t>
      </w:r>
      <w:r>
        <w:rPr>
          <w:b w:val="on"/>
        </w:rPr>
        <w:t>수정</w:t>
      </w:r>
      <w:r>
        <w:t>을 클릭하세요. 연관 분석 설정에 따른 다이어그램과 쿼리문이 화면에 표시됩니다.</w:t>
      </w:r>
    </w:p>
    <w:p>
      <w:r>
        <w:t>2~5 단계를 반복해 3개 데이터셋 이상의 연관 분석을 구성할 수 있습니다.</w:t>
      </w:r>
    </w:p>
    <w:p>
      <w:r>
        <w:t xml:space="preserve">화면 하단의 </w:t>
      </w:r>
      <w:r>
        <w:rPr>
          <w:b w:val="on"/>
        </w:rPr>
        <w:t>실행</w:t>
      </w:r>
      <w:r>
        <w:t>을 클릭해 데이터를 확인하세요.</w:t>
      </w:r>
    </w:p>
    <w:p>
      <w:r>
        <w:t xml:space="preserve">설정을 완료 한 후 데이터셋 추가 화면 상단의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데이터셋 수정 (쿼리)</w:t>
      </w:r>
    </w:p>
    <w:p>
      <w:r>
        <w:t>쿼리 데이터셋을 수정하려면,</w:t>
      </w:r>
    </w:p>
    <w:p>
      <w:hyperlink r:id="rId26">
        <w:r>
          <w:rPr>
            <w:rStyle w:val="a6"/>
          </w:rPr>
          <w:t>데이터셋 목록</w:t>
        </w:r>
      </w:hyperlink>
      <w:r>
        <w:t>에서 수정할 데이터셋 카드를 클릭하세요.</w:t>
      </w:r>
    </w:p>
    <w:p>
      <w:r>
        <w:rPr>
          <w:b w:val="on"/>
        </w:rPr>
        <w:t>데이터셋 수정</w:t>
      </w:r>
      <w:r>
        <w:t xml:space="preserve"> 화면에서 데이터셋 속성을 수정한 후 </w:t>
      </w:r>
      <w:r>
        <w:rPr>
          <w:b w:val="on"/>
        </w:rPr>
        <w:t>확인</w:t>
      </w:r>
      <w:r>
        <w:t xml:space="preserve">을 클릭하세요. 수정할 속성에 대한 설명은 </w:t>
      </w:r>
      <w:hyperlink r:id="rId27">
        <w:r>
          <w:rPr>
            <w:rStyle w:val="a6"/>
          </w:rPr>
          <w:t>데이터셋 추가 (쿼리)</w:t>
        </w:r>
      </w:hyperlink>
      <w:r>
        <w:t>를 참고하세요.</w:t>
      </w:r>
    </w:p>
    <w:p>
      <w:r>
        <w:t xml:space="preserve">수정을 마치려면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데이터셋 수정 (연관 분석)</w:t>
      </w:r>
    </w:p>
    <w:p>
      <w:r>
        <w:t>연관 분석 데이터셋을 수정하려면,</w:t>
      </w:r>
    </w:p>
    <w:p>
      <w:hyperlink r:id="rId28">
        <w:r>
          <w:rPr>
            <w:rStyle w:val="a6"/>
          </w:rPr>
          <w:t>데이터셋 목록</w:t>
        </w:r>
      </w:hyperlink>
      <w:r>
        <w:t>에서 수정할 데이터셋 카드를 클릭하세요.</w:t>
      </w:r>
    </w:p>
    <w:p>
      <w:r>
        <w:rPr>
          <w:b w:val="on"/>
        </w:rPr>
        <w:t>데이터셋 수정</w:t>
      </w:r>
      <w:r>
        <w:t xml:space="preserve"> 화면에서 실행계획 하단의 </w:t>
      </w:r>
      <w:r>
        <w:rPr>
          <w:b w:val="on"/>
        </w:rPr>
        <w:t>분석 조건 수정</w:t>
      </w:r>
      <w:r>
        <w:t xml:space="preserve">을 클릭하여 </w:t>
      </w:r>
      <w:hyperlink r:id="rId29">
        <w:r>
          <w:rPr>
            <w:rStyle w:val="a6"/>
          </w:rPr>
          <w:t>피벗</w:t>
        </w:r>
      </w:hyperlink>
      <w:r>
        <w:t>으로 전환하세요.</w:t>
      </w:r>
    </w:p>
    <w:p>
      <w:r>
        <w:rPr>
          <w:b w:val="on"/>
        </w:rPr>
        <w:t>피벗</w:t>
      </w:r>
      <w:r>
        <w:t xml:space="preserve"> 화면에서 조건 설정을 변경한 후 도구 모음에서 </w:t>
      </w:r>
      <w:r>
        <w:rPr>
          <w:b w:val="on"/>
        </w:rPr>
        <w:t>데이터셋 저장</w:t>
      </w:r>
      <w:r>
        <w:t>을 클릭하세요.</w:t>
      </w:r>
    </w:p>
    <w:p>
      <w:r>
        <w:rPr>
          <w:b w:val="on"/>
        </w:rPr>
        <w:t>데이터셋 저장</w:t>
      </w:r>
      <w:r>
        <w:t xml:space="preserve"> 대화상자에서 데이터셋을 저장하세요.</w:t>
      </w:r>
    </w:p>
    <w:p>
      <w:pPr>
        <w:numPr>
          <w:numId w:val="16"/>
        </w:numPr>
        <w:spacing w:before="0" w:after="0"/>
        <w:ind w:left="360" w:hanging="360"/>
      </w:pPr>
      <w:r>
        <w:t xml:space="preserve">기존 데이터셋을 덮어쓰려면 </w:t>
      </w:r>
      <w:r>
        <w:rPr>
          <w:b w:val="on"/>
        </w:rPr>
        <w:t>저장</w:t>
      </w:r>
      <w:r>
        <w:t>을 클릭하세요.</w:t>
      </w:r>
    </w:p>
    <w:p>
      <w:pPr>
        <w:numPr>
          <w:numId w:val="16"/>
        </w:numPr>
        <w:spacing w:before="0" w:after="0"/>
        <w:ind w:left="360" w:hanging="360"/>
      </w:pPr>
      <w:r>
        <w:t xml:space="preserve">새로운 이름으로 저장하려면 </w:t>
      </w:r>
      <w:r>
        <w:rPr>
          <w:b w:val="on"/>
        </w:rPr>
        <w:t>다른 이름으로 저장</w:t>
      </w:r>
      <w:r>
        <w:t>을 클릭하세요.</w:t>
      </w:r>
    </w:p>
    <w:p>
      <w:pPr>
        <w:numPr>
          <w:numId w:val="16"/>
        </w:numPr>
        <w:spacing w:before="0" w:after="0"/>
        <w:ind w:left="360" w:hanging="360"/>
      </w:pPr>
      <w:r>
        <w:t xml:space="preserve">저장하지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데이터셋 삭제</w:t>
      </w:r>
    </w:p>
    <w:p>
      <w:r>
        <w:t>데이터셋을 삭제하려면,</w:t>
      </w:r>
    </w:p>
    <w:p>
      <w:hyperlink r:id="rId30">
        <w:r>
          <w:rPr>
            <w:rStyle w:val="a6"/>
          </w:rPr>
          <w:t>데이터셋 목록</w:t>
        </w:r>
      </w:hyperlink>
      <w:r>
        <w:t xml:space="preserve">에서 삭제할 데이터셋 카드에 있는 </w:t>
      </w:r>
      <w:r>
        <w:t xml:space="preserve"> 아이콘을 클릭하세요.</w:t>
      </w:r>
    </w:p>
    <w:p>
      <w:r>
        <w:rPr>
          <w:b w:val="on"/>
        </w:rPr>
        <w:t>데이터셋 삭제</w:t>
      </w:r>
      <w:r>
        <w:t xml:space="preserve"> 대화상자에서 삭제할 데이터셋 이름을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배치 탐지 시나리오의 분석 방식에 적용된 데이터셋은 삭제할 수 없습니다. 단, 데이터셋에 포함된 개별 데이터셋은 삭제할 수 있으며, 해당 데이터셋이 삭제되더라도 등록 당시의 데이터셋 쿼리문이 유지되므로 데이터 원천이 삭제되지 않는 한 정상적으로 동작합니다.</w:t>
      </w:r>
    </w:p>
    <w:p>
      <w:pPr>
        <w:pStyle w:val="4"/>
      </w:pPr>
      <w:r>
        <w:t>데이터셋 활용</w:t>
      </w:r>
    </w:p>
    <w:p>
      <w:r>
        <w:t>등록한 데이터셋은 다음과 같은 기능에서 활용할 수 있습니다.</w:t>
      </w:r>
    </w:p>
    <w:p>
      <w:r>
        <w:t>연관 분석 유형의 데이터셋 추가 시 등록된 데이터셋 적용</w:t>
      </w:r>
    </w:p>
    <w:p>
      <w:hyperlink r:id="rId31">
        <w:r>
          <w:rPr>
            <w:rStyle w:val="a6"/>
          </w:rPr>
          <w:t>배치 탐지</w:t>
        </w:r>
      </w:hyperlink>
      <w:r>
        <w:t xml:space="preserve"> 시나리오의 분석 방식에 적용</w:t>
      </w:r>
    </w:p>
    <w:p>
      <w:r>
        <w:rPr>
          <w:b w:val="on"/>
        </w:rPr>
        <w:t>피벗, 쿼리, 대시보드</w:t>
      </w:r>
      <w:r>
        <w:t xml:space="preserve">에서 </w:t>
      </w:r>
      <w:r>
        <w:rPr>
          <w:b w:val="on"/>
        </w:rPr>
        <w:t>불러오기</w:t>
      </w:r>
      <w:r>
        <w:t>를 통해 등록된 데이터셋 데이터 확인 및 적용</w:t>
      </w:r>
    </w:p>
    <w:p>
      <w:r>
        <w:t xml:space="preserve">기타 쿼리문 작성 시 </w:t>
      </w:r>
      <w:hyperlink r:id="rId32">
        <w:r>
          <w:rPr>
            <w:rStyle w:val="a6"/>
          </w:rPr>
          <w:t>dataset</w:t>
        </w:r>
      </w:hyperlink>
      <w:r>
        <w:t xml:space="preserve"> 명령어를 활용하여 데이터셋 호출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4"/>
  </w:num>
  <w:num w:numId="16">
    <w:abstractNumId w:val="0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logpresso.store/ko/apps/google-workspace" TargetMode="External" Type="http://schemas.openxmlformats.org/officeDocument/2006/relationships/hyperlink"/><Relationship Id="rId17" Target="https://logpresso.store/ko/apps/fortigate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logpresso.store/ko/apps/google-workspace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