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이벤트</w:t>
      </w:r>
    </w:p>
    <w:p>
      <w:pPr>
        <w:pStyle w:val="4"/>
      </w:pPr>
      <w:r>
        <w:t>개요</w:t>
      </w:r>
    </w:p>
    <w:p>
      <w:r>
        <w:rPr>
          <w:b w:val="on"/>
        </w:rPr>
        <w:t>분석 &gt; 이벤트</w:t>
      </w:r>
      <w:r>
        <w:t xml:space="preserve"> 메뉴는 기능적으로 </w:t>
      </w:r>
      <w:r>
        <w:rPr>
          <w:b w:val="on"/>
        </w:rPr>
        <w:t>분석 &gt; 피벗</w:t>
      </w:r>
      <w:r>
        <w:t xml:space="preserve">의 하위 메뉴입니다. </w:t>
      </w:r>
      <w:r>
        <w:rPr>
          <w:b w:val="on"/>
        </w:rPr>
        <w:t>이벤트</w:t>
      </w:r>
      <w:r>
        <w:t xml:space="preserve"> 메뉴에서는 실시간 또는 배치 탐지 시나리오에 의해 탐지된 이벤트를 한 번에 조회할 수 있습니다.</w:t>
      </w:r>
    </w:p>
    <w:p>
      <w:r>
        <w:rPr>
          <w:b w:val="on"/>
        </w:rPr>
        <w:t>이벤트</w:t>
      </w:r>
      <w:r>
        <w:t xml:space="preserve"> 메뉴에서는 이벤트 데이터를 조회할 수 있을 뿐만 아니라, </w:t>
      </w:r>
      <w:hyperlink r:id="rId10">
        <w:r>
          <w:rPr>
            <w:rStyle w:val="a6"/>
          </w:rPr>
          <w:t>피벗</w:t>
        </w:r>
      </w:hyperlink>
      <w:r>
        <w:t xml:space="preserve"> 메뉴와 동일한 분석 기능을 제공합니다.</w:t>
      </w:r>
    </w:p>
    <w:p>
      <w:pPr>
        <w:pStyle w:val="a7"/>
      </w:pPr>
      <w:r>
        <w:t>당일 이벤트 내역 조회</w:t>
      </w:r>
    </w:p>
    <w:p>
      <w:r>
        <w:rPr>
          <w:b w:val="on"/>
        </w:rPr>
        <w:t>분석 &gt; 이벤트</w:t>
      </w:r>
      <w:r>
        <w:t xml:space="preserve"> 메뉴에서는 조회 시점 기준 당일 0시부터 현재까지 발생한 모든 이벤트를 확인할 수 있습니다. 각 이벤트는 사전에 정의된 로그 스키마에 따라 정규화된 필드로 구성되어 표시됩니다.</w:t>
      </w:r>
    </w:p>
    <w:p>
      <w:pPr>
        <w:pStyle w:val="a7"/>
      </w:pPr>
      <w:r>
        <w:t>원본 이벤트 조회</w:t>
      </w:r>
    </w:p>
    <w:p>
      <w:r>
        <w:t>이벤트 화면에서 보여주는 데이터는 정규화된 이벤트입니다. 정규화되지 않은 원본 로그를 확인하려면 다음 절차를 따르세요.</w:t>
      </w:r>
    </w:p>
    <w:p>
      <w:r>
        <w:rPr>
          <w:b w:val="on"/>
        </w:rPr>
        <w:t>분석 &gt; 이벤트</w:t>
      </w:r>
      <w:r>
        <w:t xml:space="preserve"> 화면에서 조회된 이벤트 항목 중 특정 필드 값을 마우스 오른쪽 버튼으로 클릭하세요.</w:t>
      </w:r>
    </w:p>
    <w:p>
      <w:r>
        <w:t xml:space="preserve">팝업 메뉴에서 </w:t>
      </w:r>
      <w:r>
        <w:rPr>
          <w:b w:val="on"/>
        </w:rPr>
        <w:t>원본 이벤트 조회</w:t>
      </w:r>
      <w:r>
        <w:t>를 클릭하세요. 해당 이벤트의 근거 자료인 원본 로그를 새 브라우저 창에서 확인할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