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프로시저</w:t>
      </w:r>
    </w:p>
    <w:p>
      <w:pPr>
        <w:pStyle w:val="4"/>
      </w:pPr>
      <w:r>
        <w:t>개요</w:t>
      </w:r>
    </w:p>
    <w:p>
      <w:r>
        <w:t>프로시저는 DBMS의 프로시저와 유사하게 사용됩니다. 프로시저는 쿼리를 모듈화하고 매개변수 값을 변경하여 동일한 작업을 간편하게 수행할 수 있게 하는 기능입니다. 예를 들어 테이블에서 특정 IP 주소를 찾는 복잡한 쿼리를 자주 수행하는 경우, IP 주소를 입력 매개변수로 받는 프로시저를 정의해두면 매번 IP 주소를 검색할 때마다 긴 로그프레소 쿼리를 작성할 필요 없이 동일한 작업을 빠르고 효율적으로 수행할 수 있습니다.</w:t>
      </w:r>
    </w:p>
    <w:p>
      <w:r>
        <w:t>프로시저는 다음과 같은 장점을 제공합니다.</w:t>
      </w:r>
    </w:p>
    <w:p>
      <w:r>
        <w:rPr>
          <w:b w:val="on"/>
        </w:rPr>
        <w:t>재사용성 및 유지보수 향상</w:t>
      </w:r>
    </w:p>
    <w:p>
      <w:pPr>
        <w:ind w:left="400"/>
      </w:pPr>
      <w:r>
        <w:t>프로시저를 통해 특정한 기능을 제공하는 쿼리를 모듈화함으로써 재사용성을 높일 수 있습니다. 사용자에게는 프로시저 이름과 사용할 매개변수만 알려주면 됩니다. 사용자는 반복적인 쿼리를 쓰지 않아도 되고, 쿼리문이 간결해져 유지보수하기 쉬워집니다.</w:t>
      </w:r>
    </w:p>
    <w:p>
      <w:r>
        <w:rPr>
          <w:b w:val="on"/>
        </w:rPr>
        <w:t>보안성 향상</w:t>
      </w:r>
    </w:p>
    <w:p>
      <w:pPr>
        <w:ind w:left="400"/>
      </w:pPr>
      <w:hyperlink r:id="rId10">
        <w:r>
          <w:rPr>
            <w:rStyle w:val="a6"/>
          </w:rPr>
          <w:t>dbquery</w:t>
        </w:r>
      </w:hyperlink>
      <w:r>
        <w:t xml:space="preserve">, </w:t>
      </w:r>
      <w:hyperlink r:id="rId11">
        <w:r>
          <w:rPr>
            <w:rStyle w:val="a6"/>
          </w:rPr>
          <w:t>ftp</w:t>
        </w:r>
      </w:hyperlink>
      <w:r>
        <w:t xml:space="preserve">, </w:t>
      </w:r>
      <w:hyperlink r:id="rId12">
        <w:r>
          <w:rPr>
            <w:rStyle w:val="a6"/>
          </w:rPr>
          <w:t>sftp</w:t>
        </w:r>
      </w:hyperlink>
      <w:r>
        <w:t xml:space="preserve"> 등 외부 시스템에 접속하는 명령어는 </w:t>
      </w:r>
      <w:hyperlink r:id="rId13">
        <w:r>
          <w:rPr>
            <w:rStyle w:val="a6"/>
          </w:rPr>
          <w:t>접속 프로파일</w:t>
        </w:r>
      </w:hyperlink>
      <w:r>
        <w:t xml:space="preserve"> 사용 권한이 필요합니다. 접속 프로파일 권한을 사용자에게 직접 부여하면 외부 시스템에서 임의의 작업을 수행할 수 있으므로 안전하지 않습니다. 관리자 권한이 필요한 명령을 실행하거나 로컬/원격 호스트에 임의의 작업을 수행할 수 있는 명령을 프로시저로 구성하고, 사용자 권한을 관리함으로써 시스템 전체의 관리자 권한을 부여하지 않고도 원하는 작업을 사용자 계정으로 사용할 수 있게 해줍니다. 원본 데이터의 일부만 조회하도록 제한하거나, 원본 데이터를 마스킹해 보여주는 방식으로 응용할 수 있습니다.</w:t>
      </w:r>
    </w:p>
    <w:p>
      <w:r>
        <w:rPr>
          <w:b w:val="on"/>
        </w:rPr>
        <w:t>로그프레소의 설정 정보 접근</w:t>
      </w:r>
    </w:p>
    <w:p>
      <w:pPr>
        <w:ind w:left="400"/>
      </w:pPr>
      <w:r>
        <w:t>로그프레소의 시스템 테이블은 관리자 권한이 있어야 접근할 수 있습니다. 로그프레소의 시스템 설정 정보에 사용자가 접근해야 할 때 프로시저를 통해 접근하도록 프로시저를 구성할 수 있습니다.</w:t>
      </w:r>
    </w:p>
    <w:p>
      <w:pPr>
        <w:pStyle w:val="a7"/>
      </w:pPr>
      <w:r>
        <w:t>유의사항</w:t>
      </w:r>
    </w:p>
    <w:p>
      <w:r>
        <w:t>매개변수와 관련해 다음 사항을 기억해두세요.</w:t>
      </w:r>
    </w:p>
    <w:p>
      <w:pPr>
        <w:numPr>
          <w:numId w:val="6"/>
        </w:numPr>
        <w:spacing w:before="0" w:after="0"/>
        <w:ind w:left="360" w:hanging="360"/>
      </w:pPr>
      <w:r>
        <w:t>프로시저 쿼리 내에서 매개변수는 검색 조건 표현식과 같은 일부 영역에서만 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t>쿼리 명령어나 테이블 이름에는 매개변수를 사용할 수 없습니다.</w:t>
      </w:r>
    </w:p>
    <w:p>
      <w:pPr>
        <w:numPr>
          <w:numId w:val="6"/>
        </w:numPr>
        <w:spacing w:before="0" w:after="0"/>
        <w:ind w:left="360" w:hanging="360"/>
      </w:pPr>
      <w:r>
        <w:t>이는 쿼리의 실행 안정성을 보장하고 SQL Injection 공격을 방지하기 위함입니다.</w:t>
      </w:r>
    </w:p>
    <w:p>
      <w:pPr>
        <w:pStyle w:val="4"/>
      </w:pPr>
      <w:r>
        <w:t>프로시저 목록 조회/검색</w:t>
      </w:r>
    </w:p>
    <w:p>
      <w:r>
        <w:rPr>
          <w:b w:val="on"/>
        </w:rPr>
        <w:t>분석 &gt; 프로시저</w:t>
      </w:r>
      <w:r>
        <w:t>에서 프로시저 목록을 조회하거나 검색할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실행</w:t>
      </w:r>
      <w:r>
        <w:t>: 프로시저 실행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프로시저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프로시저에 대한 정보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소유자</w:t>
      </w:r>
      <w:r>
        <w:t>: 프로시저를 추가한 사용자 계정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수정일</w:t>
      </w:r>
      <w:r>
        <w:t>: 프로시저가 마지막으로 수정된 날짜 (또는 생성된 날짜)</w:t>
      </w:r>
    </w:p>
    <w:p>
      <w:r>
        <w:t xml:space="preserve">프로시저 목록에서 특정 프로시저를 찾으려면 도구 모음에 있는 검색 도구를 사용하세요. 검색 도구는 입력한 단어가 프로시저의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프로시저를 찾아서 보여줍니다. 검색 도구는 대소문자를 구분하지 않습니다.</w:t>
      </w:r>
    </w:p>
    <w:p>
      <w:pPr>
        <w:pStyle w:val="4"/>
      </w:pPr>
      <w:r>
        <w:t>프로시저 추가</w:t>
      </w:r>
    </w:p>
    <w:p>
      <w:r>
        <w:t>프로시저를 추가하려면,</w:t>
      </w:r>
    </w:p>
    <w:p>
      <w:r>
        <w:t xml:space="preserve">프로시저 목록에서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프로시저 추가</w:t>
      </w:r>
      <w:r>
        <w:t xml:space="preserve"> 화면에서 필요한 값을 입력한 다음, </w:t>
      </w:r>
      <w:r>
        <w:rPr>
          <w:b w:val="on"/>
        </w:rPr>
        <w:t>확인</w:t>
      </w:r>
      <w:r>
        <w:t>을 클릭하세요.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이름</w:t>
      </w:r>
      <w:r>
        <w:t>: 프로시저의 이름. 문자, 숫자, 밑줄(_)만 사용할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설명</w:t>
      </w:r>
      <w:r>
        <w:t>: 프로시저의 세부 설명(최대 2,000자)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</w:t>
      </w:r>
      <w:r>
        <w:t>: 프로시저로 실행할 쿼리문을 직접 입력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매개변수</w:t>
      </w:r>
      <w:r>
        <w:t>: 쿼리 매개변수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매개변수 자동 추가</w:t>
      </w:r>
      <w:r>
        <w:t xml:space="preserve">: 쿼리문에 매개변수(예: </w:t>
      </w:r>
      <w:r>
        <w:rPr>
          <w:rStyle w:val="af4"/>
        </w:rPr>
        <w:t>$("arg1")</w:t>
      </w:r>
      <w:r>
        <w:t xml:space="preserve">)를 작성한 경우 </w:t>
      </w:r>
      <w:r>
        <w:rPr>
          <w:b w:val="on"/>
        </w:rPr>
        <w:t>매개변수 자동 추가</w:t>
      </w:r>
      <w:r>
        <w:t>를 클릭하면 알아서 목록에 매개변수를 추가합니다.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추가</w:t>
      </w:r>
      <w:r>
        <w:t>: 쿼리 매개변수를 추가하려면 클릭하세요. 새 행이 추가됩니다.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유형</w:t>
      </w:r>
      <w:r>
        <w:t>: 쿼리 매개변수의 데이터 타입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키</w:t>
      </w:r>
      <w:r>
        <w:t>: 쿼리 매개변수의 키. 쿼리문에서 지정한 매개변수와 동일하게 입력하세요.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이름</w:t>
      </w:r>
      <w:r>
        <w:t>: 프로시저 쿼리문에 입력한 매개변수의 이름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설명</w:t>
      </w:r>
      <w:r>
        <w:t>: 쿼리 매개변수에 대한 설명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동작</w:t>
      </w:r>
      <w:r>
        <w:t xml:space="preserve">: 매개변수 목록에서 선택된 쿼리 매개변수 행을 삭제하려면 </w:t>
      </w:r>
      <w:r>
        <w:t>을 클릭하세요.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전체 삭제</w:t>
      </w:r>
      <w:r>
        <w:t>: 매개변수 항목 전체를 삭제하려면 클릭하세요.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전체 공유</w:t>
      </w:r>
      <w:r>
        <w:t>: 프로시저 조회, 실행 권한에 대한 사용자 전체 공유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계정 공유</w:t>
      </w:r>
      <w:r>
        <w:t>/</w:t>
      </w:r>
      <w:r>
        <w:rPr>
          <w:b w:val="on"/>
        </w:rPr>
        <w:t>그룹 공유</w:t>
      </w:r>
      <w:r>
        <w:t xml:space="preserve">: 프로시저에 대한 권한을 부여할 계정 또는 계정 그룹 목록. 설정 아이콘을 클릭하여 나타난 </w:t>
      </w:r>
      <w:r>
        <w:rPr>
          <w:b w:val="on"/>
        </w:rPr>
        <w:t>계정 공유</w:t>
      </w:r>
      <w:r>
        <w:t>/</w:t>
      </w:r>
      <w:r>
        <w:rPr>
          <w:b w:val="on"/>
        </w:rPr>
        <w:t>그룹 공유</w:t>
      </w:r>
      <w:r>
        <w:t xml:space="preserve"> 대화상자에서 사용 권한을 부여할 계정/그룹을 선택하세요. 수정/삭제 권한을 부여하려면 </w:t>
      </w:r>
      <w:r>
        <w:rPr>
          <w:b w:val="on"/>
        </w:rPr>
        <w:t>수정</w:t>
      </w:r>
      <w:r>
        <w:t xml:space="preserve"> 체크박스를 체크하세요.</w:t>
      </w:r>
    </w:p>
    <w:p>
      <w:pPr>
        <w:pStyle w:val="af1"/>
      </w:pPr>
      <w:r>
        <w:t>프로시저를 사용하는 다른 개체가 있을 경우(예: 예약된 쿼리, 위젯 등), 관리하기 편하도록 프로시저 설명에 프로시저를 사용하는 개체를 기록해두세요.</w:t>
        <w:cr/>
      </w:r>
      <w:r>
        <w:t/>
        <w:cr/>
      </w:r>
      <w:r>
        <w:t>계정 및 그룹의 공유 설정에 따라 접근 권한이 부여되는 계정은 사용자 권한의 계정입니다. 클러스터 관리자, 관리자 계정은 공유 설정과 관계없이 프로시저의 추가, 수정, 삭제 작업이 가능합니다.</w:t>
      </w:r>
    </w:p>
    <w:p>
      <w:pPr>
        <w:pStyle w:val="a7"/>
      </w:pPr>
      <w:r>
        <w:t>프로시저 쿼리</w:t>
      </w:r>
    </w:p>
    <w:p>
      <w:r>
        <w:t xml:space="preserve">프로시저 화면에서 정의하는 쿼리는 </w:t>
      </w:r>
      <w:hyperlink r:id="rId14">
        <w:r>
          <w:rPr>
            <w:rStyle w:val="a6"/>
          </w:rPr>
          <w:t>$()</w:t>
        </w:r>
      </w:hyperlink>
      <w:r>
        <w:t xml:space="preserve"> 참조 함수를 통해 사용자가 프로시저를 호출할 때 넘긴 쿼리 매개변수를 참조할 수 있습니다. 예를 들면 아래와 같습니다:</w:t>
      </w:r>
    </w:p>
    <w:p>
      <w:pPr>
        <w:pStyle w:val="ae"/>
      </w:pPr>
      <w:r>
        <w:t># 이 쿼리문을 사용하는 프로시저의 이름을 cpu_overload라 하겠습니다.</w:t>
        <w:cr/>
      </w:r>
      <w:r>
        <w:t>| table duration=1d sys_cpu_logs</w:t>
        <w:cr/>
      </w:r>
      <w:r>
        <w:t>| search kernel + user &gt;= $("threshold")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threshhold</w:t>
      </w:r>
      <w:r>
        <w:t xml:space="preserve">는 </w:t>
      </w:r>
      <w:r>
        <w:rPr>
          <w:rStyle w:val="af4"/>
        </w:rPr>
        <w:t>kernel</w:t>
      </w:r>
      <w:r>
        <w:t xml:space="preserve">과 </w:t>
      </w:r>
      <w:r>
        <w:rPr>
          <w:rStyle w:val="af4"/>
        </w:rPr>
        <w:t>user</w:t>
      </w:r>
      <w:r>
        <w:t xml:space="preserve"> 필드의 합산값과 비교할 기준이 되는 값을 받는 입력 매개변수입니다.</w:t>
      </w:r>
    </w:p>
    <w:p>
      <w:r>
        <w:t xml:space="preserve">프로시저 작성 시 가장 흔한 실수는 </w:t>
      </w:r>
      <w:r>
        <w:rPr>
          <w:rStyle w:val="af4"/>
        </w:rPr>
        <w:t>$()</w:t>
      </w:r>
      <w:r>
        <w:t xml:space="preserve"> 함수가 매크로처럼 치환된다고 생각하여 쿼리를 작성하는 것입니다. </w:t>
      </w:r>
      <w:r>
        <w:rPr>
          <w:rStyle w:val="af4"/>
        </w:rPr>
        <w:t>$()</w:t>
      </w:r>
      <w:r>
        <w:t xml:space="preserve"> 함수는 쿼리 명령어에서 표현식을 입력할 수 있는 위치에만 지정할 수 있습니다. 예를 들어, 다음 쿼리 예시는 </w:t>
      </w:r>
      <w:hyperlink r:id="rId15">
        <w:r>
          <w:rPr>
            <w:rStyle w:val="a6"/>
          </w:rPr>
          <w:t>dbquery</w:t>
        </w:r>
      </w:hyperlink>
      <w:r>
        <w:t>가 임의의 SQL 문장 입력을 표현식으로 지원하지 않으므로 올바른 쿼리가 아닙니다:</w:t>
      </w:r>
    </w:p>
    <w:p>
      <w:pPr>
        <w:pStyle w:val="ae"/>
      </w:pPr>
      <w:r>
        <w:t>dbquery USERDB $("sql")</w:t>
      </w:r>
    </w:p>
    <w:p>
      <w:pPr>
        <w:pStyle w:val="4"/>
      </w:pPr>
      <w:r>
        <w:t>프로시저 실행</w:t>
      </w:r>
    </w:p>
    <w:p>
      <w:r>
        <w:t xml:space="preserve">프로시저를 실행하는 방법은 두 가지가 있습니다. 첫 번째는 쿼리문에서 </w:t>
      </w:r>
      <w:hyperlink r:id="rId16">
        <w:r>
          <w:rPr>
            <w:rStyle w:val="a6"/>
          </w:rPr>
          <w:t>proc</w:t>
        </w:r>
      </w:hyperlink>
      <w:r>
        <w:t xml:space="preserve"> 명령으로 직접 프로시저를 호출하는 방법이며, 두 번째는 프로시저 목록에서 원하는 프로시저의 </w:t>
      </w:r>
      <w:r>
        <w:rPr>
          <w:b w:val="on"/>
        </w:rPr>
        <w:t>실행</w:t>
      </w:r>
      <w:r>
        <w:t>을 클릭하여 실행하는 방법입니다.</w:t>
      </w:r>
    </w:p>
    <w:p>
      <w:pPr>
        <w:pStyle w:val="a7"/>
      </w:pPr>
      <w:r>
        <w:t>쿼리문에서 실행</w:t>
      </w:r>
    </w:p>
    <w:p>
      <w:r>
        <w:t xml:space="preserve">프로시저는 쿼리문을 작성하여 실행하는 기능 대부분에서 사용할 수 있습니다. 다음은 </w:t>
      </w:r>
      <w:r>
        <w:rPr>
          <w:b w:val="on"/>
        </w:rPr>
        <w:t>분석 &gt; 쿼리</w:t>
      </w:r>
      <w:r>
        <w:t>에서 프로시저를 실행한 예입니다.</w:t>
      </w:r>
    </w:p>
    <w:p>
      <w:r>
        <w:t xml:space="preserve">예를 들어 </w:t>
      </w:r>
      <w:r>
        <w:rPr>
          <w:rStyle w:val="af4"/>
        </w:rPr>
        <w:t>cpu_overload</w:t>
      </w:r>
      <w:r>
        <w:t xml:space="preserve"> 프로시저의 호출 방법은 다음과 같습니다.</w:t>
      </w:r>
    </w:p>
    <w:p>
      <w:pPr>
        <w:pStyle w:val="ae"/>
      </w:pPr>
      <w:r>
        <w:t>proc cpu_overload(90)</w:t>
      </w:r>
    </w:p>
    <w:p>
      <w:pPr>
        <w:numPr>
          <w:numId w:val="13"/>
        </w:numPr>
        <w:spacing w:before="0" w:after="0"/>
        <w:ind w:left="360" w:hanging="360"/>
      </w:pPr>
      <w:r>
        <w:t xml:space="preserve">괄호 안의 값은 프로시저에 정의된 쿼리 매개변수 </w:t>
      </w:r>
      <w:r>
        <w:rPr>
          <w:rStyle w:val="af4"/>
        </w:rPr>
        <w:t>threshhold</w:t>
      </w:r>
      <w:r>
        <w:t>에 인자로 전달됩니다.</w:t>
      </w:r>
    </w:p>
    <w:p>
      <w:pPr>
        <w:numPr>
          <w:numId w:val="13"/>
        </w:numPr>
        <w:spacing w:before="0" w:after="0"/>
        <w:ind w:left="360" w:hanging="360"/>
      </w:pPr>
      <w:r>
        <w:t>쿼리 매개변수가 정의되어 있지 않은 프로시저를 실행하려면 "</w:t>
      </w:r>
      <w:r>
        <w:rPr>
          <w:rStyle w:val="af4"/>
        </w:rPr>
        <w:t>proc cpu_overload()</w:t>
      </w:r>
      <w:r>
        <w:t>"와 같이 괄호 안을 비워두세요.</w:t>
      </w:r>
    </w:p>
    <w:p>
      <w:pPr>
        <w:pStyle w:val="a7"/>
      </w:pPr>
      <w:r>
        <w:t>프로시저 목록에서 실행</w:t>
      </w:r>
    </w:p>
    <w:p>
      <w:r>
        <w:t>프로시저 목록에서 프로시저를 실행하려면,</w:t>
      </w:r>
    </w:p>
    <w:p>
      <w:hyperlink r:id="rId17">
        <w:r>
          <w:rPr>
            <w:rStyle w:val="a6"/>
          </w:rPr>
          <w:t>프로시저 목록</w:t>
        </w:r>
      </w:hyperlink>
      <w:r>
        <w:t xml:space="preserve">에서 실행할 프로시저 행에 있는 </w:t>
      </w:r>
      <w:r>
        <w:rPr>
          <w:b w:val="on"/>
        </w:rPr>
        <w:t>▶</w:t>
      </w:r>
      <w:r>
        <w:t>을 클릭하세요.</w:t>
      </w:r>
    </w:p>
    <w:p>
      <w:r>
        <w:rPr>
          <w:b w:val="on"/>
        </w:rPr>
        <w:t>프로시저 실행</w:t>
      </w:r>
      <w:r>
        <w:t xml:space="preserve"> 대화상자에서 매개변수 값을 입력하고 </w:t>
      </w:r>
      <w:r>
        <w:rPr>
          <w:b w:val="on"/>
        </w:rPr>
        <w:t>실행</w:t>
      </w:r>
      <w:r>
        <w:t xml:space="preserve">을 클릭하세요. 값 유형은 </w:t>
      </w:r>
      <w:r>
        <w:rPr>
          <w:b w:val="on"/>
        </w:rPr>
        <w:t>유형</w:t>
      </w:r>
      <w:r>
        <w:t>과 일치해야 합니다.</w:t>
      </w:r>
    </w:p>
    <w:p>
      <w:r>
        <w:rPr>
          <w:b w:val="on"/>
        </w:rPr>
        <w:t>분석 &gt; 쿼리</w:t>
      </w:r>
      <w:r>
        <w:t>로 화면이 전환되고, 프로시저 실행 결과를 보여줍니다.</w:t>
      </w:r>
    </w:p>
    <w:p>
      <w:pPr>
        <w:pStyle w:val="4"/>
      </w:pPr>
      <w:r>
        <w:t>프로시저 수정</w:t>
      </w:r>
    </w:p>
    <w:p>
      <w:r>
        <w:t>프로시저를 수정하려면,</w:t>
      </w:r>
    </w:p>
    <w:p>
      <w:hyperlink r:id="rId18">
        <w:r>
          <w:rPr>
            <w:rStyle w:val="a6"/>
          </w:rPr>
          <w:t>프로시저 목록</w:t>
        </w:r>
      </w:hyperlink>
      <w:r>
        <w:t xml:space="preserve">에서 수정할 프로시저 행의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프로시저 수정</w:t>
      </w:r>
      <w:r>
        <w:t xml:space="preserve"> 화면에서 정보를 수정한 후 확인을 클릭하세요.</w:t>
      </w:r>
    </w:p>
    <w:p>
      <w:r>
        <w:t xml:space="preserve">수정할 속성에 대한 설명은 </w:t>
      </w:r>
      <w:hyperlink r:id="rId19">
        <w:r>
          <w:rPr>
            <w:rStyle w:val="a6"/>
          </w:rPr>
          <w:t>프로시저 추가</w:t>
        </w:r>
      </w:hyperlink>
      <w:r>
        <w:t>를 참고하세요.</w:t>
      </w:r>
    </w:p>
    <w:p>
      <w:pPr>
        <w:pStyle w:val="4"/>
      </w:pPr>
      <w:r>
        <w:t>프로시저 삭제</w:t>
      </w:r>
    </w:p>
    <w:p>
      <w:r>
        <w:t>프로시저를 삭제하려면,</w:t>
      </w:r>
    </w:p>
    <w:p>
      <w:hyperlink r:id="rId20">
        <w:r>
          <w:rPr>
            <w:rStyle w:val="a6"/>
          </w:rPr>
          <w:t>프로시저 목록</w:t>
        </w:r>
      </w:hyperlink>
      <w:r>
        <w:t>에서 삭제할 프로시저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프로시저 삭제</w:t>
      </w:r>
      <w:r>
        <w:t xml:space="preserve"> 대화상자에서 삭제할 프로시저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프로시저를 삭제하기 전에 다른 기능(예: 위젯, 예약된 쿼리)에서 사용하고 있지 않은지 확인하고 진행하세요. 프로시저를 호출하는 다른 기능이 정상적으로 동작하지 않을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