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차단 내역</w:t>
      </w:r>
    </w:p>
    <w:p>
      <w:r>
        <w:t>시스템 &gt; 차단 연동 메뉴에서 주소 그룹과 보안 장비를 연동한 경우, 차단 내역에서 차단 연동 이력을 확인할 수 있습니다.</w:t>
      </w:r>
    </w:p>
    <w:p>
      <w:r>
        <w:t>목록에 대한 설명은 다음과 같습니다.</w:t>
      </w:r>
    </w:p>
    <w:p>
      <w:r>
        <w:rPr>
          <w:b w:val="on"/>
        </w:rPr>
        <w:t>시각</w:t>
      </w:r>
    </w:p>
    <w:p>
      <w:pPr>
        <w:ind w:left="400"/>
      </w:pPr>
      <w:r>
        <w:t>주소 그룹에 IP 주소가 추가 혹은 삭제되어 보안 장비에 연동 명령을 실행한 시각을 표시합니다.</w:t>
      </w:r>
    </w:p>
    <w:p>
      <w:r>
        <w:rPr>
          <w:b w:val="on"/>
        </w:rPr>
        <w:t>동작</w:t>
      </w:r>
    </w:p>
    <w:p>
      <w:pPr>
        <w:ind w:left="400"/>
      </w:pPr>
      <w:r>
        <w:t>동작 유형을 표시합니다. IP 주소가 추가되면 차단, 삭제되면 차단 해제로 표시합니다.</w:t>
      </w:r>
    </w:p>
    <w:p>
      <w:r>
        <w:rPr>
          <w:b w:val="on"/>
        </w:rPr>
        <w:t>유형</w:t>
      </w:r>
    </w:p>
    <w:p>
      <w:pPr>
        <w:ind w:left="400"/>
      </w:pPr>
      <w:r>
        <w:t>차단 연동으로 동기화된 객체 유형을 표시합니다. 현재는 IP 유형만 지원합니다.</w:t>
      </w:r>
    </w:p>
    <w:p>
      <w:r>
        <w:rPr>
          <w:b w:val="on"/>
        </w:rPr>
        <w:t>대상 장비</w:t>
      </w:r>
    </w:p>
    <w:p>
      <w:pPr>
        <w:ind w:left="400"/>
      </w:pPr>
      <w:r>
        <w:t>차단 연동 설정의 이름을 표시합니다.</w:t>
      </w:r>
    </w:p>
    <w:p>
      <w:r>
        <w:rPr>
          <w:b w:val="on"/>
        </w:rPr>
        <w:t>대상</w:t>
      </w:r>
    </w:p>
    <w:p>
      <w:pPr>
        <w:ind w:left="400"/>
      </w:pPr>
      <w:r>
        <w:t>차단 연동으로 동기화된 IP 주소를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